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四川农业大学网络教育2006批次机考流程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“谷歌”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浏览器，（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20年春季报名新生必须使用谷歌浏览器，其中“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中国近现代史纲要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”这门课程是人脸识别考试课程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在搜索框内输入“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"http://www.cnzx.info/"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</w:rPr>
        <w:t>http://www.cnzx.info/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”川农在线的网址；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506470"/>
            <wp:effectExtent l="0" t="0" r="762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2、选择学生平台登录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60096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登录界面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3405505"/>
            <wp:effectExtent l="0" t="0" r="952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考前练习，对应课程进行多次练习可提高机考过关率；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770" cy="3684905"/>
            <wp:effectExtent l="0" t="0" r="50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进入练习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858770"/>
            <wp:effectExtent l="0" t="0" r="571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开始练习答题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245" cy="2707640"/>
            <wp:effectExtent l="0" t="0" r="1460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2474595"/>
            <wp:effectExtent l="0" t="0" r="1143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3157855"/>
            <wp:effectExtent l="0" t="0" r="698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2802255"/>
            <wp:effectExtent l="0" t="0" r="1397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正式开始考试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4337685"/>
            <wp:effectExtent l="0" t="0" r="762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93814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答完所有题目之后点击交卷即可！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★没有平时练习的课程请到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QQ群文件下载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宋体" w:hAnsi="宋体" w:eastAsia="宋体" w:cs="宋体"/>
          <w:sz w:val="28"/>
          <w:szCs w:val="28"/>
        </w:rPr>
        <w:t>一般情况，试卷是客观题80分，主观20分，如果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同学们</w:t>
      </w:r>
      <w:r>
        <w:rPr>
          <w:rFonts w:hint="eastAsia" w:ascii="宋体" w:hAnsi="宋体" w:eastAsia="宋体" w:cs="宋体"/>
          <w:sz w:val="28"/>
          <w:szCs w:val="28"/>
        </w:rPr>
        <w:t>客观题低于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40</w:t>
      </w:r>
      <w:r>
        <w:rPr>
          <w:rFonts w:hint="eastAsia" w:ascii="宋体" w:hAnsi="宋体" w:eastAsia="宋体" w:cs="宋体"/>
          <w:sz w:val="28"/>
          <w:szCs w:val="28"/>
        </w:rPr>
        <w:t>分，将很难及格，建议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同学们</w:t>
      </w:r>
      <w:r>
        <w:rPr>
          <w:rFonts w:hint="eastAsia" w:ascii="宋体" w:hAnsi="宋体" w:eastAsia="宋体" w:cs="宋体"/>
          <w:sz w:val="28"/>
          <w:szCs w:val="28"/>
        </w:rPr>
        <w:t>在考试前要多次参加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平时</w:t>
      </w:r>
      <w:r>
        <w:rPr>
          <w:rFonts w:hint="eastAsia" w:ascii="宋体" w:hAnsi="宋体" w:eastAsia="宋体" w:cs="宋体"/>
          <w:sz w:val="28"/>
          <w:szCs w:val="28"/>
        </w:rPr>
        <w:t>练习才能有效果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并且组题是乱序的请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同学们</w:t>
      </w:r>
      <w:r>
        <w:rPr>
          <w:rFonts w:hint="eastAsia" w:ascii="宋体" w:hAnsi="宋体" w:eastAsia="宋体" w:cs="宋体"/>
          <w:sz w:val="28"/>
          <w:szCs w:val="28"/>
        </w:rPr>
        <w:t>读清试题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再去做</w:t>
      </w:r>
      <w:r>
        <w:rPr>
          <w:rFonts w:hint="eastAsia" w:ascii="宋体" w:hAnsi="宋体" w:eastAsia="宋体" w:cs="宋体"/>
          <w:sz w:val="28"/>
          <w:szCs w:val="28"/>
        </w:rPr>
        <w:t>答。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★考试截至日期：2020年6月7日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考试中如遇到试卷出错或其他问题请及时联系我们！！！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 xml:space="preserve">QQ群号：475130275   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688A7"/>
    <w:multiLevelType w:val="singleLevel"/>
    <w:tmpl w:val="44B688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D0298F3"/>
    <w:multiLevelType w:val="singleLevel"/>
    <w:tmpl w:val="5D0298F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71871"/>
    <w:rsid w:val="09E71871"/>
    <w:rsid w:val="581117E7"/>
    <w:rsid w:val="752F6712"/>
    <w:rsid w:val="7F02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2020-05-22T09:03:00Z</dcterms:created>
  <dc:creator>函授站张老师</dc:creator>
  <cp:lastModifiedBy>Administrator</cp:lastModifiedBy>
  <dcterms:modified xsi:type="dcterms:W3CDTF">2020-05-29T09:11:52Z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